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FDE" w:rsidRPr="008C35A5" w:rsidRDefault="00596FDE" w:rsidP="00596FDE">
      <w:pPr>
        <w:shd w:val="clear" w:color="auto" w:fill="FFFFFF"/>
        <w:spacing w:line="240" w:lineRule="auto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к рабочей программе по физической культуре для учащихся 1</w:t>
      </w: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класса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      </w:t>
      </w:r>
      <w:proofErr w:type="gram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Рабочая программа разработана на основе авторской программы «Комплексная программа физического воспитания учащихся 1- 11 классов» В. И. Ляха, А. А. </w:t>
      </w:r>
      <w:proofErr w:type="spell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Зданевича</w:t>
      </w:r>
      <w:proofErr w:type="spellEnd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(Изд. 2-е - Волгоград:</w:t>
      </w:r>
      <w:proofErr w:type="gramEnd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Учитель, 2013).</w:t>
      </w:r>
      <w:proofErr w:type="gramEnd"/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    В соответствии с ФБУПП учебный предмет «Физическая культура» вводится как обязательный  предмет в средней школе, на его преподавание отводится </w:t>
      </w: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10</w:t>
      </w: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часа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в год (3 часа в неделю).  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      Целью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 программы является формирование  физической  культуры личности  школьника  посредством  освоения  основ содержания  физкультурной деятельности с </w:t>
      </w:r>
      <w:proofErr w:type="spell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общеприкладной</w:t>
      </w:r>
      <w:proofErr w:type="spellEnd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и спортивной  направленностью.      </w:t>
      </w:r>
    </w:p>
    <w:p w:rsidR="00596FDE" w:rsidRPr="008C35A5" w:rsidRDefault="00596FDE" w:rsidP="00596FDE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    </w:t>
      </w: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Задачи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 физического воспитания </w:t>
      </w:r>
      <w:proofErr w:type="gram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1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1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класса направлены:</w:t>
      </w:r>
    </w:p>
    <w:p w:rsidR="00596FDE" w:rsidRPr="008C35A5" w:rsidRDefault="00596FDE" w:rsidP="00596FDE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на содействие гармоническому развитию личности, выработку умений  </w:t>
      </w:r>
    </w:p>
    <w:p w:rsidR="00596FDE" w:rsidRPr="008C35A5" w:rsidRDefault="00596FDE" w:rsidP="00596FDE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использовать физические упражнения, гигиенические процедуры и условия    </w:t>
      </w:r>
    </w:p>
    <w:p w:rsidR="00596FDE" w:rsidRPr="008C35A5" w:rsidRDefault="00596FDE" w:rsidP="00596FDE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внешней среды для укрепления здоровья, противостояния стрессам;</w:t>
      </w:r>
    </w:p>
    <w:p w:rsidR="00596FDE" w:rsidRPr="008C35A5" w:rsidRDefault="00596FDE" w:rsidP="00596FDE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- на расширение двигательного опыта посредством овладения </w:t>
      </w:r>
      <w:proofErr w:type="gram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новыми</w:t>
      </w:r>
      <w:proofErr w:type="gramEnd"/>
    </w:p>
    <w:p w:rsidR="00596FDE" w:rsidRPr="008C35A5" w:rsidRDefault="00596FDE" w:rsidP="00596FDE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  двигательными действиями и формирование умений применять их </w:t>
      </w:r>
      <w:proofErr w:type="gram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в</w:t>
      </w:r>
      <w:proofErr w:type="gramEnd"/>
    </w:p>
    <w:p w:rsidR="00596FDE" w:rsidRDefault="00596FDE" w:rsidP="00596FDE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  различных по сложности </w:t>
      </w:r>
      <w:proofErr w:type="gram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условиях</w:t>
      </w:r>
      <w:proofErr w:type="gramEnd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;                                                                                                          </w:t>
      </w:r>
    </w:p>
    <w:p w:rsidR="00596FDE" w:rsidRPr="008C35A5" w:rsidRDefault="00596FDE" w:rsidP="00596FDE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 - на дальнейшее развитие координационных и кондиционных способностей;                    </w:t>
      </w:r>
    </w:p>
    <w:p w:rsidR="00596FDE" w:rsidRPr="008C35A5" w:rsidRDefault="00596FDE" w:rsidP="00596FDE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 - на формирование </w:t>
      </w:r>
      <w:proofErr w:type="gram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знании</w:t>
      </w:r>
      <w:proofErr w:type="gramEnd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о закономерностях двигательной активности,</w:t>
      </w:r>
    </w:p>
    <w:p w:rsidR="00596FDE" w:rsidRPr="008C35A5" w:rsidRDefault="00596FDE" w:rsidP="00596FDE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  спортивной тренировки, значении занятий физической культуры </w:t>
      </w:r>
      <w:proofErr w:type="gram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для</w:t>
      </w:r>
      <w:proofErr w:type="gramEnd"/>
    </w:p>
    <w:p w:rsidR="00596FDE" w:rsidRPr="008C35A5" w:rsidRDefault="00596FDE" w:rsidP="00596FDE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будущей  трудовой деятельности;</w:t>
      </w:r>
    </w:p>
    <w:p w:rsidR="00596FDE" w:rsidRPr="008C35A5" w:rsidRDefault="00596FDE" w:rsidP="00596FDE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на углубленное представление об основных видах спорта;</w:t>
      </w:r>
    </w:p>
    <w:p w:rsidR="00596FDE" w:rsidRPr="008C35A5" w:rsidRDefault="00596FDE" w:rsidP="00596FDE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 - на закрепление потребности к самостоятельным занятиям </w:t>
      </w:r>
      <w:proofErr w:type="gram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физическими</w:t>
      </w:r>
      <w:proofErr w:type="gramEnd"/>
    </w:p>
    <w:p w:rsidR="00596FDE" w:rsidRPr="008C35A5" w:rsidRDefault="00596FDE" w:rsidP="00596FDE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 упражнениями и занятием любимым видом спорта в свободное время;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 - на формирование адекватной оценки собственных физических возможностей, содействию развития психических процессов и обучению психической </w:t>
      </w:r>
      <w:proofErr w:type="spell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саморегуляции</w:t>
      </w:r>
      <w:proofErr w:type="spellEnd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       Программный материал делится на две части — </w:t>
      </w: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базовую и вариативную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. Базовая  часть выполняет обязательный минимум образования по предмету «Физическая культура». В базовую часть входит материал в соответствии  с федеральным компонентом  учебного плана, региональный компонент.  Вариативная часть включает в себя программный материал </w:t>
      </w:r>
      <w:r w:rsidR="009F4CFB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по баскетболу и волейболу</w:t>
      </w:r>
      <w:bookmarkStart w:id="0" w:name="_GoBack"/>
      <w:bookmarkEnd w:id="0"/>
      <w:r w:rsidR="009F4CFB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    Для прохождения теоретических  сведений  выделяется время в процессе уроков.     Важной особенностью образовательного процесса в средней школе является оценивание учащихся. Оценивание учащихся предусмотрено как по окончании раздела, так и по мере освоения умений и навыков.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  </w:t>
      </w:r>
      <w:r w:rsidRPr="008C35A5">
        <w:rPr>
          <w:rFonts w:eastAsia="Times New Roman" w:cs="Times New Roman"/>
          <w:color w:val="333333"/>
          <w:sz w:val="24"/>
          <w:szCs w:val="24"/>
          <w:lang w:eastAsia="ru-RU"/>
        </w:rPr>
        <w:t xml:space="preserve"> В содержании тематического планирования предполагается реализовать актуальные в настоящее время </w:t>
      </w:r>
      <w:proofErr w:type="spellStart"/>
      <w:r w:rsidRPr="008C35A5">
        <w:rPr>
          <w:rFonts w:eastAsia="Times New Roman" w:cs="Times New Roman"/>
          <w:color w:val="333333"/>
          <w:sz w:val="24"/>
          <w:szCs w:val="24"/>
          <w:lang w:eastAsia="ru-RU"/>
        </w:rPr>
        <w:t>компетентностный</w:t>
      </w:r>
      <w:proofErr w:type="spellEnd"/>
      <w:r w:rsidRPr="008C35A5">
        <w:rPr>
          <w:rFonts w:eastAsia="Times New Roman" w:cs="Times New Roman"/>
          <w:color w:val="333333"/>
          <w:sz w:val="24"/>
          <w:szCs w:val="24"/>
          <w:lang w:eastAsia="ru-RU"/>
        </w:rPr>
        <w:t xml:space="preserve">, личностно - </w:t>
      </w:r>
      <w:proofErr w:type="gramStart"/>
      <w:r w:rsidRPr="008C35A5">
        <w:rPr>
          <w:rFonts w:eastAsia="Times New Roman" w:cs="Times New Roman"/>
          <w:color w:val="333333"/>
          <w:sz w:val="24"/>
          <w:szCs w:val="24"/>
          <w:lang w:eastAsia="ru-RU"/>
        </w:rPr>
        <w:t>ориентированный</w:t>
      </w:r>
      <w:proofErr w:type="gramEnd"/>
      <w:r w:rsidRPr="008C35A5">
        <w:rPr>
          <w:rFonts w:eastAsia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 w:rsidRPr="008C35A5">
        <w:rPr>
          <w:rFonts w:eastAsia="Times New Roman" w:cs="Times New Roman"/>
          <w:color w:val="333333"/>
          <w:sz w:val="24"/>
          <w:szCs w:val="24"/>
          <w:lang w:eastAsia="ru-RU"/>
        </w:rPr>
        <w:t>деятельностный</w:t>
      </w:r>
      <w:proofErr w:type="spellEnd"/>
      <w:r w:rsidRPr="008C35A5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подходы. Тематически план предусматривает разные варианты дидактико-технологического обеспечения </w:t>
      </w:r>
      <w:r w:rsidRPr="008C35A5">
        <w:rPr>
          <w:rFonts w:eastAsia="Times New Roman" w:cs="Times New Roman"/>
          <w:color w:val="333333"/>
          <w:sz w:val="24"/>
          <w:szCs w:val="24"/>
          <w:lang w:eastAsia="ru-RU"/>
        </w:rPr>
        <w:lastRenderedPageBreak/>
        <w:t>учебного процесса. В частности, в 1</w:t>
      </w:r>
      <w:r>
        <w:rPr>
          <w:rFonts w:eastAsia="Times New Roman" w:cs="Times New Roman"/>
          <w:color w:val="333333"/>
          <w:sz w:val="24"/>
          <w:szCs w:val="24"/>
          <w:lang w:eastAsia="ru-RU"/>
        </w:rPr>
        <w:t>1</w:t>
      </w:r>
      <w:r w:rsidRPr="008C35A5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классах (базовый уровень) дидактико-технологическое оснащение включает таблицы, схемы, картотеки игр.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333333"/>
          <w:sz w:val="24"/>
          <w:szCs w:val="24"/>
          <w:lang w:eastAsia="ru-RU"/>
        </w:rPr>
        <w:t>     Для информационно-компьютерной поддержки учебного процесса предполагается использование следующих программно-педагогических средств, реализуемых с помощью компьютера: электронные папки для подготовки учащихся по теоретическому курсу по физической культуре, учебные презентации по лёгкой атлетике и спортивным играм.</w:t>
      </w:r>
      <w:r w:rsidRPr="008C35A5">
        <w:rPr>
          <w:rFonts w:eastAsia="Times New Roman" w:cs="Times New Roman"/>
          <w:color w:val="000000"/>
          <w:sz w:val="20"/>
          <w:szCs w:val="20"/>
          <w:lang w:eastAsia="ru-RU"/>
        </w:rPr>
        <w:t>     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0"/>
          <w:szCs w:val="20"/>
          <w:lang w:eastAsia="ru-RU"/>
        </w:rPr>
        <w:t>     </w:t>
      </w:r>
      <w:proofErr w:type="spellStart"/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Компетентностный</w:t>
      </w:r>
      <w:proofErr w:type="spellEnd"/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 подход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определяет следующие особенности предъявления содержания образования: оно представлено в виде трёх тематических блоков, обеспечивающих формирование компетенций.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  В </w:t>
      </w: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первом блоке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 представлены информационный компонент – изучение культурно-исторических основ знаний, медико-биологических, психолого-социальных основ и основ безопасности жизнедеятельности. Данный компонент способствует развитию ценностно-смысловой и </w:t>
      </w:r>
      <w:proofErr w:type="gram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учебно-познавательной</w:t>
      </w:r>
      <w:proofErr w:type="gramEnd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компетенций.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      </w:t>
      </w:r>
      <w:proofErr w:type="gram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Во </w:t>
      </w: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втором блоке 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представлен </w:t>
      </w:r>
      <w:proofErr w:type="spell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операциональный</w:t>
      </w:r>
      <w:proofErr w:type="spellEnd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компонент, включающий в себя двигательные умения и навыки (освоение техники</w:t>
      </w:r>
      <w:proofErr w:type="gramEnd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упражнений и развитие способностей) и практические умения. Этот компонент позволяет формировать у учащихся коммуникативную компетенцию и компетенцию личностного самосовершенствования.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  В </w:t>
      </w: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третьем 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блоке представлен мотивационный компонент, который отражает требования к учащимся (что они должны знать, уметь, демонстрировать).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     Таким образом, </w:t>
      </w: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тематическое планирование обеспечивает взаимосвязанное развитие и совершенствование ключевых, </w:t>
      </w:r>
      <w:proofErr w:type="spellStart"/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общепредметных</w:t>
      </w:r>
      <w:proofErr w:type="spellEnd"/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и предметных компетенций.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      Личностная ориентация</w:t>
      </w:r>
      <w:r w:rsidRPr="008C35A5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образовательного процесса выявляет приоритет воспитательных и развивающих целей обучения. Способность учащихся понимать причины и логику развития физических и психических процессов открывает возможность для осмысленного восприятия всего разнообразия мировоззрения, социокультурных систем, существующих в современном мире. Система учебных занятий призвана способствовать развитию личностной самоидентификации, гуманитарной культуры школьников, их приобщению к ценностям национальной и мировой культуры, усилению мотивации к социальному познанию и творчеству, воспитанию личностно и общественно востребованных качеств, в том числе гражданственности, толерантности.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       </w:t>
      </w:r>
      <w:proofErr w:type="spellStart"/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Деятельностный</w:t>
      </w:r>
      <w:proofErr w:type="spellEnd"/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подход</w:t>
      </w:r>
      <w:r w:rsidRPr="008C35A5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 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отражает стратегию современной образовательной политики: необходимость воспитания человека и гражданина, интегрированного в современное ему общество, нацеленного на совершенствование этого общества. Система уроков сориентирована на столько передачу «готовых знаний», сколько на формирование активной личности, мотивированной к самообразованию, обладающей достаточными навыками и </w:t>
      </w:r>
      <w:proofErr w:type="gram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психологическим</w:t>
      </w:r>
      <w:proofErr w:type="gramEnd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установками к самостоятельному поиску, отбору, анализу и использованию информации. Это поможет выпускнику адаптироваться в мире, где объём информации растёт в геометрической прогрессии, где социальная и профессиональная успешность напрямую зависит от позитивного отношения к новациям, самостоятельности мышления и инициативности, от готовности проявлять творческий подход к делу, искать нестандартные способы решения проблем, от готовности к конструктивному взаимодействию с людьми.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       Основой целеполагания является обновление требований к уровню подготовки выпускников в системе физкультурного образования, отражающее важнейшую особенность педагогической концепции государственного стандарта – переход от суммы «предметных 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 xml:space="preserve">результатов» (то есть образовательных результатов, достигаемых в рамках отдельных учебных предметов) к </w:t>
      </w:r>
      <w:proofErr w:type="spell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межпредметным</w:t>
      </w:r>
      <w:proofErr w:type="spellEnd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и интегративным результатам. Такие результаты представляют собой обобщённые способы деятельности, которые отражают специфику не отдельных предметов, а ступеней общего образования. В государственном стандарте они зафиксированы как </w:t>
      </w: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общие учебные умения, навыки и способы человеческой деятельности,</w:t>
      </w:r>
      <w:r w:rsidRPr="008C35A5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что предполагает повышенное внимание к развитию </w:t>
      </w:r>
      <w:proofErr w:type="spell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межпредметных</w:t>
      </w:r>
      <w:proofErr w:type="spellEnd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связей курса физической культуры.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       Дидактическая модель обучения и педагогические средства отражают модернизацию основ учебного процесса, их переориентацию на достижение конкретных результатов в виде сформированных умений и навыков учащихся, обобщённых способов деятельности. Формирование целостных представлений о физической культуре будет, осуществляется в ходе творческой деятельности учащихся на основе личностного осмысления фактов и явлений физического развития. Особое внимание уделяется познавательной активности учащихся, их </w:t>
      </w:r>
      <w:proofErr w:type="spell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мотивированности</w:t>
      </w:r>
      <w:proofErr w:type="spellEnd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к самостоятельной учебной работе. Это предполагает все более широкое использование нетрадиционных форм уроков, в том числе методике ролевых игр, спортивных игр, соревновательных упражнений, эстафет, </w:t>
      </w:r>
      <w:proofErr w:type="spell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межпредметных</w:t>
      </w:r>
      <w:proofErr w:type="spellEnd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интегрированных уроков и т.д.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    Учащиеся должны приобрести </w:t>
      </w: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умения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по формированию собственного алгоритма решения познавательных задач формулировать проблему и цели своей работы, определять адекватные способы и методы решения задачи, прогнозировать ожидаемые результаты и сопоставлять его с собственными знаниями по физической культуре. Учащиеся должны научиться представлять результаты индивидуальной и познавательной групповой деятельности в формах реферата, рецензии, публичной презентации.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     </w:t>
      </w: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Проектная деятельность учащихся</w:t>
      </w:r>
      <w:r w:rsidRPr="008C35A5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–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 это совместная учебно-познавательная, творческая или игровая деятельность, имеющая общую цель. Согласованные методы, способы деятельности, </w:t>
      </w:r>
      <w:proofErr w:type="gram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направленная</w:t>
      </w:r>
      <w:proofErr w:type="gramEnd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на достижение общего результата. Непременным условием проектной деятельности, является наличие заранее выработанных представлений о конечном продукте деятельности. Соблюдение последовательности этапов проектирования. Выработка концепции, определение целей и задач проекта, доступных и оптимальных ресурсов деятельности. Создание плана, программ и организация деятельности по реализации проекта. Комплексная реализация проекта, включая его осмысление и рефлексию результатов деятельности.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      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Спецификой </w:t>
      </w: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учебного проектно-исследовательской деятельности</w:t>
      </w:r>
      <w:r w:rsidRPr="008C35A5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является её направленность на развитие личности и на получение объективно нового исследовательского результата. Цель учебно-исследовательской деятельности – приобретение учащимися познавательно-исследовательской компетентности, проявляющейся в овладении универсальными способами освоения действительности, в развитии способности к исследовательскому мышлению, в активизации личностной позиции учащегося в образовательном процессе.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       Реализация тематического плана обеспечивает освоение </w:t>
      </w:r>
      <w:proofErr w:type="spell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общеучебных</w:t>
      </w:r>
      <w:proofErr w:type="spellEnd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умений и компетенций в рамках </w:t>
      </w: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информационно-коммуникативной деятельности</w:t>
      </w:r>
      <w:r w:rsidRPr="008C35A5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,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в том числе способностей передавать содержание в сжатом или развёрнутом виде в соответствии с целью учебного задания, проводить информационно-смысловой анализ, использовать прослушанную и прочитанную информацию в практической деятельности. Для решения познавательных и коммуникативных задач учащимся предлагается использовать различные источники информации, включая энциклопедии, словари, Интернет-ресурсы и другие базы данных в соответствии с коммуникативной задачей, сферой и ситуацией общения осознанно выбирать выразительные средства языка и знаковые системы (текст, таблица, схема).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        Акцентированное внимание к продуктивным формам учебной деятельности предполагает актуализацию </w:t>
      </w: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информационной компетентности учащихся:</w:t>
      </w:r>
      <w:r w:rsidRPr="008C35A5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формирование простейших навыков работы с источниками, (картографическим и хронологическими) материалами.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    В требованиях к выпускникам старшей школы ключевое значение придаётся комплексным умениям по поиску и анализу информации, представленной в разных знаковых системах (текст, карта, таблица, схема, использованию методов электронной обработки при поиске и систематизации информации).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    Важнейшее значение имеет овладение учащимися </w:t>
      </w: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коммуникативной компетенцией</w:t>
      </w:r>
      <w:r w:rsidRPr="008C35A5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: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формулировать собственную позицию по обсуждаемым вопросам, используя для аргументации знания в области физической культуры.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    С точки зрения развития умений и навыков </w:t>
      </w: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рефлексивной деятельности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 особое внимание уделено способности учащихся самостоятельно </w:t>
      </w:r>
      <w:proofErr w:type="gram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организовать</w:t>
      </w:r>
      <w:proofErr w:type="gramEnd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, свою учебную деятельность (постановка цели, планирование, определение оптимального соотношения цели и средств и др.). Оценивать её результаты, определять причины возникших трудностей и пути их устранений, осознавать сферы своих интересов и соотносить их со своими учебными достижениями, чертами своей личности.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     Стандарт ориентирован на </w:t>
      </w: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воспитание 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школьника – гражданина и патриота России, развитие духовно-нравственного мира школьника, его национального самосознания. Эти положения нашли отражение в содержании уроков. В процессе обучения должно быть сформировано умение формулировать свои мировоззренческие взгляды и на этой основе – воспитание гражданственности и патриотизма.</w:t>
      </w:r>
    </w:p>
    <w:p w:rsidR="00596FDE" w:rsidRPr="008C35A5" w:rsidRDefault="00596FDE" w:rsidP="00596FDE">
      <w:pPr>
        <w:shd w:val="clear" w:color="auto" w:fill="FFFFFF"/>
        <w:spacing w:line="240" w:lineRule="auto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Описание места учебного предмета  в учебном плане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    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Согласно Базисному учебному плану на обязательное изучение всех учебных тем программы отводится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102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ч, из расчета 3 ч в неделю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в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XI класс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е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.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596FDE" w:rsidRPr="008C35A5" w:rsidRDefault="00596FDE" w:rsidP="00596FDE">
      <w:pPr>
        <w:shd w:val="clear" w:color="auto" w:fill="FFFFFF"/>
        <w:spacing w:line="240" w:lineRule="auto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Основное содержание программного материала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Распределение учебного времени прохождения программного материала  по физической культуре в 1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1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классе</w:t>
      </w:r>
    </w:p>
    <w:tbl>
      <w:tblPr>
        <w:tblW w:w="12000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58"/>
        <w:gridCol w:w="6117"/>
        <w:gridCol w:w="4725"/>
      </w:tblGrid>
      <w:tr w:rsidR="00596FDE" w:rsidRPr="008C35A5" w:rsidTr="009E5753">
        <w:trPr>
          <w:trHeight w:val="980"/>
        </w:trPr>
        <w:tc>
          <w:tcPr>
            <w:tcW w:w="1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FDE" w:rsidRPr="008C35A5" w:rsidRDefault="00596FDE" w:rsidP="009E5753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     № </w:t>
            </w:r>
            <w:proofErr w:type="gramStart"/>
            <w:r w:rsidRPr="008C35A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8C35A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FDE" w:rsidRPr="008C35A5" w:rsidRDefault="00596FDE" w:rsidP="009E5753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 программного материала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96FDE" w:rsidRPr="008C35A5" w:rsidRDefault="00596FDE" w:rsidP="009E5753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 (уроков)</w:t>
            </w:r>
          </w:p>
        </w:tc>
      </w:tr>
      <w:tr w:rsidR="00596FDE" w:rsidRPr="008C35A5" w:rsidTr="009E5753">
        <w:tc>
          <w:tcPr>
            <w:tcW w:w="1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FDE" w:rsidRPr="008C35A5" w:rsidRDefault="00596FDE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FDE" w:rsidRPr="008C35A5" w:rsidRDefault="00596FDE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Базовая часть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FDE" w:rsidRPr="008C35A5" w:rsidRDefault="00596FDE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</w:tr>
      <w:tr w:rsidR="00596FDE" w:rsidRPr="008C35A5" w:rsidTr="009E5753">
        <w:tc>
          <w:tcPr>
            <w:tcW w:w="1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FDE" w:rsidRPr="008C35A5" w:rsidRDefault="00596FDE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FDE" w:rsidRPr="008C35A5" w:rsidRDefault="00596FDE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Основы знаний о физической культуре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FDE" w:rsidRPr="008C35A5" w:rsidRDefault="00596FDE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В процессе урока</w:t>
            </w:r>
          </w:p>
        </w:tc>
      </w:tr>
      <w:tr w:rsidR="00596FDE" w:rsidRPr="008C35A5" w:rsidTr="009E5753">
        <w:tc>
          <w:tcPr>
            <w:tcW w:w="1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FDE" w:rsidRPr="008C35A5" w:rsidRDefault="00596FDE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6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FDE" w:rsidRPr="008C35A5" w:rsidRDefault="00596FDE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Спортивные игры (волейбол)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FDE" w:rsidRPr="008C35A5" w:rsidRDefault="00596FDE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596FDE" w:rsidRPr="008C35A5" w:rsidTr="009E5753">
        <w:tc>
          <w:tcPr>
            <w:tcW w:w="1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FDE" w:rsidRPr="008C35A5" w:rsidRDefault="00596FDE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6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FDE" w:rsidRPr="008C35A5" w:rsidRDefault="00596FDE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FDE" w:rsidRPr="008C35A5" w:rsidRDefault="00596FDE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</w:tr>
      <w:tr w:rsidR="00596FDE" w:rsidRPr="008C35A5" w:rsidTr="009E5753">
        <w:tc>
          <w:tcPr>
            <w:tcW w:w="1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FDE" w:rsidRPr="008C35A5" w:rsidRDefault="00596FDE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6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FDE" w:rsidRPr="008C35A5" w:rsidRDefault="00596FDE" w:rsidP="009E5753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гимнастика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FDE" w:rsidRPr="008C35A5" w:rsidRDefault="00596FDE" w:rsidP="009E5753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96FDE" w:rsidRPr="008C35A5" w:rsidTr="009E5753">
        <w:trPr>
          <w:trHeight w:val="280"/>
        </w:trPr>
        <w:tc>
          <w:tcPr>
            <w:tcW w:w="1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FDE" w:rsidRPr="008C35A5" w:rsidRDefault="00596FDE" w:rsidP="009E5753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FDE" w:rsidRPr="008C35A5" w:rsidRDefault="00596FDE" w:rsidP="009E5753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Баскетбол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FDE" w:rsidRPr="008C35A5" w:rsidRDefault="00596FDE" w:rsidP="009E5753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596FDE" w:rsidRPr="008C35A5" w:rsidTr="009E5753">
        <w:trPr>
          <w:trHeight w:val="280"/>
        </w:trPr>
        <w:tc>
          <w:tcPr>
            <w:tcW w:w="1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FDE" w:rsidRPr="008C35A5" w:rsidRDefault="00596FDE" w:rsidP="009E5753">
            <w:pPr>
              <w:spacing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6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FDE" w:rsidRPr="008C35A5" w:rsidRDefault="00596FDE" w:rsidP="009E5753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FDE" w:rsidRPr="008C35A5" w:rsidRDefault="00596FDE" w:rsidP="009E5753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</w:tr>
    </w:tbl>
    <w:p w:rsidR="00596FDE" w:rsidRPr="008C35A5" w:rsidRDefault="00596FDE" w:rsidP="00596FDE">
      <w:pPr>
        <w:shd w:val="clear" w:color="auto" w:fill="FFFFFF"/>
        <w:spacing w:line="240" w:lineRule="auto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Распределение программного материала по физической культуре в 1</w:t>
      </w: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классе по четвертям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: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I</w:t>
      </w:r>
      <w:r w:rsidRPr="008C35A5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четверть – уроки № 1-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21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- легкая атлетика,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22-27 – баскетбол, волейбол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 xml:space="preserve">II четверть – уроки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28-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57- баскетбол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III четверть -</w:t>
      </w:r>
      <w:r w:rsidRPr="008C35A5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уроки  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58-77 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волейбол</w:t>
      </w:r>
    </w:p>
    <w:p w:rsidR="00596FDE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IV- четверть - уроки № 7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8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– 8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9 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-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легкая атлетика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, уроки №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90 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102 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- – волейбол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или 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баскетбол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</w:p>
    <w:p w:rsidR="00596FDE" w:rsidRPr="008C35A5" w:rsidRDefault="00596FDE" w:rsidP="00596FDE">
      <w:pPr>
        <w:shd w:val="clear" w:color="auto" w:fill="FFFFFF"/>
        <w:spacing w:line="240" w:lineRule="auto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Количество контрольных уроков</w:t>
      </w:r>
    </w:p>
    <w:tbl>
      <w:tblPr>
        <w:tblW w:w="12000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00"/>
        <w:gridCol w:w="2001"/>
        <w:gridCol w:w="2001"/>
        <w:gridCol w:w="2134"/>
        <w:gridCol w:w="2131"/>
        <w:gridCol w:w="1733"/>
      </w:tblGrid>
      <w:tr w:rsidR="00596FDE" w:rsidRPr="008C35A5" w:rsidTr="009E5753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FDE" w:rsidRPr="008C35A5" w:rsidRDefault="00596FDE" w:rsidP="009E5753">
            <w:pPr>
              <w:spacing w:line="0" w:lineRule="atLeast"/>
              <w:jc w:val="both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   Класс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FDE" w:rsidRPr="008C35A5" w:rsidRDefault="00596FDE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I четверть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FDE" w:rsidRPr="008C35A5" w:rsidRDefault="00596FDE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II четверть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FDE" w:rsidRPr="008C35A5" w:rsidRDefault="00596FDE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III четверть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FDE" w:rsidRPr="008C35A5" w:rsidRDefault="00596FDE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IV четверть</w:t>
            </w: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FDE" w:rsidRPr="008C35A5" w:rsidRDefault="00596FDE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 год</w:t>
            </w:r>
          </w:p>
        </w:tc>
      </w:tr>
      <w:tr w:rsidR="00596FDE" w:rsidRPr="008C35A5" w:rsidTr="009E5753"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FDE" w:rsidRPr="008C35A5" w:rsidRDefault="00596FDE" w:rsidP="009E5753">
            <w:pPr>
              <w:spacing w:line="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FDE" w:rsidRPr="008C35A5" w:rsidRDefault="00596FDE" w:rsidP="009E5753">
            <w:pPr>
              <w:spacing w:line="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FDE" w:rsidRPr="008C35A5" w:rsidRDefault="00596FDE" w:rsidP="009E5753">
            <w:pPr>
              <w:spacing w:line="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FDE" w:rsidRPr="008C35A5" w:rsidRDefault="00596FDE" w:rsidP="009E5753">
            <w:pPr>
              <w:spacing w:line="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FDE" w:rsidRPr="008C35A5" w:rsidRDefault="00596FDE" w:rsidP="009E5753">
            <w:pPr>
              <w:spacing w:line="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6FDE" w:rsidRPr="008C35A5" w:rsidRDefault="00596FDE" w:rsidP="009E5753">
            <w:pPr>
              <w:spacing w:line="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</w:tbl>
    <w:p w:rsidR="00596FDE" w:rsidRPr="008C35A5" w:rsidRDefault="00596FDE" w:rsidP="00596FDE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Тестирование 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проводится 2 раза в год (в начале и конце учебного года).</w:t>
      </w:r>
    </w:p>
    <w:p w:rsidR="00596FDE" w:rsidRPr="008C35A5" w:rsidRDefault="00596FDE" w:rsidP="00596FDE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                 Содержание тестов общефизической подготовленности</w:t>
      </w:r>
    </w:p>
    <w:p w:rsidR="00596FDE" w:rsidRPr="008C35A5" w:rsidRDefault="00596FDE" w:rsidP="00596FDE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1.  Прыжок в длину с места.</w:t>
      </w:r>
    </w:p>
    <w:p w:rsidR="00596FDE" w:rsidRPr="008C35A5" w:rsidRDefault="00596FDE" w:rsidP="00596FDE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2.  Подтягивание.</w:t>
      </w:r>
    </w:p>
    <w:p w:rsidR="00596FDE" w:rsidRPr="008C35A5" w:rsidRDefault="00596FDE" w:rsidP="00596FDE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3.  Поднимание туловища за 30 секунд.</w:t>
      </w:r>
    </w:p>
    <w:p w:rsidR="00596FDE" w:rsidRPr="008C35A5" w:rsidRDefault="00596FDE" w:rsidP="00596FDE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4.  Бег 30м</w:t>
      </w:r>
    </w:p>
    <w:p w:rsidR="00596FDE" w:rsidRPr="008C35A5" w:rsidRDefault="00596FDE" w:rsidP="00596FDE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5.  Наклон вперед из положения сидя.</w:t>
      </w:r>
    </w:p>
    <w:p w:rsidR="00596FDE" w:rsidRPr="008C35A5" w:rsidRDefault="00596FDE" w:rsidP="00596FDE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6.  Бег 1000м.</w:t>
      </w:r>
    </w:p>
    <w:p w:rsidR="00596FDE" w:rsidRPr="008C35A5" w:rsidRDefault="00596FDE" w:rsidP="00596FDE">
      <w:pPr>
        <w:shd w:val="clear" w:color="auto" w:fill="FFFFFF"/>
        <w:spacing w:line="240" w:lineRule="auto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ЛИЧНОСТНЫЕ, МЕТАПРЕДМЕТНЫЕ И ПРЕДМЕТНЫЕ РЕЗУЛЬТАТЫ ОСВОЕНИЯ УЧЕБНОГО ПРЕДМЕТА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   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Результаты освоения содержания предмета «Физическая культура» определяют те итоговые результаты, которые должны демонстрировать школьники по завершении обучения в средней школе.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          Результаты освоения программного материала по предмету «Физическая культура» в средней школе оцениваются по трем базовым уровням, исходя из принципа «общее — частное — конкретное», и представлены соответственно </w:t>
      </w:r>
      <w:proofErr w:type="spell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, предметными и личностными результатами.</w:t>
      </w:r>
    </w:p>
    <w:p w:rsidR="00596FDE" w:rsidRPr="008C35A5" w:rsidRDefault="00596FDE" w:rsidP="00596FDE">
      <w:pPr>
        <w:shd w:val="clear" w:color="auto" w:fill="FFFFFF"/>
        <w:spacing w:line="240" w:lineRule="auto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 освоения предмета физической культуры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  Личностные результаты отражаются в индивидуальных качественных свойствах учащихся, которые приобретаются в процессе освоения учебного предмета «Физическая культура». Эти качественные свойства проявляются, прежде всего, в положительном отношении учащихся к занятиям двигательной (физкультурной) деятельностью, накоплении необходимых знаний, а также в умении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   </w:t>
      </w: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 могут проявляться в разных областях культуры.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В области познавательной культуры: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владение знаниями об индивидуальных особенностях физического развития и физической подготовленности, о соответствии их возрастным и половым нормативам;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владение знаниями об особенностях индивидуального здоровья и о функциональных возможностях организма, способах профилактики заболеваний и перенапряжения средствами физической культуры;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- владение знаниями по основам организации и проведения занятий физической культурой оздоровительной и тренировочной направленности, составлению содержания занятий в соответствии с собственными задачами, индивидуальными особенностями физического развития и физической подготовленности.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В области нравственной культуры: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способность управлять своими эмоциями, проявлять культуру общения и взаимодействия в процессе занятий физической культурой, игровой и соревновательной деятельности;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способность активно включаться в совместные физкультурно-оздоровительные и спортивные мероприятия, принимать участие в их организации и проведении;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владение умением предупреждать конфликтные ситуации во время совместных занятий физической культурой и спортом, разрешать спорные проблемы на основе уважительного и доброжелательного отношения к окружающим.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В области трудовой культуры: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умение планировать режим дня, обеспечивать оптимальное сочетание нагрузки и отдыха;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умение проводить туристские пешие походы, готовить снаряжение, организовывать и благоустраивать места стоянок, соблюдать правила безопасности;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В области эстетической культуры: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красивая (правильная) осанка, умение ее длительно сохранять при разнообразных формах движения и пере движений;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хорошее телосложение, желание поддерживать его в рамках принятых норм и представлений посредством занятий физической культурой;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культура движения, умение передвигаться красиво, легко и непринужденно.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В области коммуникативной культуры: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владение умением осуществлять поиск информации по вопросам развития современных оздоровительных систем, обобщать, анализировать и творчески применять полученные знания в самостоятельных занятиях физической культурой;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владение умением достаточно полно и точно формулировать цель и задачи совместных с другими детьми занятий физкультурно-оздоровительной и спортивно-оздоровительной деятельностью, излагать их содержание;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владение умением оценивать ситуацию и оперативно принимать решения, находить адекватные способы поведения и взаимодействия с партнерами во время учебной и игровой деятельности.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В области физической культуры: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владение навыками выполнения жизненно важных двигательных умений (ходьба, бег, прыжки, лазанья и др.) различными способами, в различных изменяющихся внешних условиях;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владение навыками выполнения разнообразных физических упражнений различной функциональной направленности, технических действий базовых видов спорта, а также применения их в игровой и соревновательной деятельности;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умение максимально проявлять физические способности (качества) при выполнении тестовых упражнений по физической культуре.</w:t>
      </w:r>
    </w:p>
    <w:p w:rsidR="00596FDE" w:rsidRPr="008C35A5" w:rsidRDefault="00596FDE" w:rsidP="00596FDE">
      <w:pPr>
        <w:shd w:val="clear" w:color="auto" w:fill="FFFFFF"/>
        <w:spacing w:line="240" w:lineRule="auto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proofErr w:type="spellStart"/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Метапредметные</w:t>
      </w:r>
      <w:proofErr w:type="spellEnd"/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 результаты освоения физической культуры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     </w:t>
      </w:r>
      <w:proofErr w:type="spell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результаты характеризуют уровень </w:t>
      </w:r>
      <w:proofErr w:type="spell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качественных универсальных способностей учащихся, проявляющихся в активном применении знаний и умений в познавательной и предметно-практической деятельности. Приобретенные на базе освоения содержания предмета «Физическая культура», в единстве с освоением программного материала других образовательных дисциплин, универсальные способности потребуются как в рамках образовательного процесса (умение учиться), так и в реальной повседневной жизни учащихся.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 проявляются в различных областях культуры.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В области познавательной культуры: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понимание физической культуры как явления культуры, способствующего развитию целостной личности человека, сознания и мышления, физических,  психических и нравственных качеств;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понимание здоровья как важнейшего условия саморазвития и самореализации человека, расширяющего свободу выбора профессиональной деятельности и обеспечивающего долгую сохранность творческой активности;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- понимание физической культуры как средства организации здорового образа жизни, профилактики вредных привычек и </w:t>
      </w:r>
      <w:proofErr w:type="spell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девиантного</w:t>
      </w:r>
      <w:proofErr w:type="spellEnd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(отклоняющегося) поведения.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В области нравственной культуры: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уважительное отношение к окружающим, проявление культуры взаимодействия, терпимости и толерантности в достижении общих целей при совместной деятельности;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ответственное отношение к порученному делу, проявление осознанной дисциплинированности и готовности отстаивать собственные позиции, отвечать за результаты собственной деятельности.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В области трудовой культуры: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добросовестное выполнение учебных заданий, осознанное стремление к освоению новых знаний и умений, качественно повышающих результативность выполнения заданий;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рациональное планирование учебной деятельности, умение организовывать места занятий и обеспечивать их безопасность;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поддержание оптимального уровня работоспособности в процессе учебной деятельности, активное использование занятий физической культурой для профилактики психического и физического утомления.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В области эстетической культуры: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восприятие красоты телосложения и осанки человека в соответствии с культурными образцами и эстетическими канонами, формирование физической красоты с позиций укрепления и сохранения здоровья;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понимание культуры движений человека, постижение жизненно важных двигательных умений в соответствии с их целесообразностью и эстетической привлекательностью;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- восприятие спортивного соревнования как культурно-массового зрелищного мероприятия, проявление адекватных норм поведения, неантагонистических способов общения и взаимодействия.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В области коммуникативной культуры: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владение культурой речи, ведение диалога в доброжелательной и открытой форме, проявление к собеседнику внимания, интереса и уважения;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владение умением вести дискуссию, обсуждать содержание и результаты совместной деятельности, находить компромиссы при принятии общих решений;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владение умением логически грамотно излагать, аргументировать и обосновывать собственную точку зрения, доводить ее до собеседника.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 В области физической культуры: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владение способами организации и проведения разнообразных форм занятий физической культурой, их планирования и содержательного наполнения;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владение широким арсеналом двигательных действий и физических упражнений из базовых видов спорта и оздоровительной физической культуры, активное их использование в самостоятельно организуемой спортивно-оздоровительной и физкультурно-оздоровительной деятельности;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владение способами наблюдения за показателями индивидуального здоровья, физического развития и физической подготовленности, использование этих показателей в организации и проведении самостоятельных форм занятий физической культурой.</w:t>
      </w:r>
    </w:p>
    <w:p w:rsidR="00596FDE" w:rsidRPr="008C35A5" w:rsidRDefault="00596FDE" w:rsidP="00596FDE">
      <w:pPr>
        <w:shd w:val="clear" w:color="auto" w:fill="FFFFFF"/>
        <w:spacing w:line="240" w:lineRule="auto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Предметные  результаты освоения физической культуры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    Предметные результаты характеризуют опыт учащихся в творческой двигательной деятельности, который приобретается и закрепляется в процессе освоения учебного предмета «Физическая культура». Приобретаемый опыт проявляется в знаниях и способах двигательной деятельности, умениях творчески их применять при решении практических задач, связанных с организацией и проведением самостоятельных занятий физической культурой.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Предметные результаты, так же как и </w:t>
      </w:r>
      <w:proofErr w:type="spellStart"/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, проявляются в разных областях культуры.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В области познавательной культуры: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знания по истории и развитию спорта и олимпийского движения, о положительном их влиянии на укрепление мира и дружбы между народами;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знание основных направлений развития физической культуры в обществе, их целей, задач и форм организации;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В области нравственной культуры: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- способность проявлять инициативу и творчество при организации совместных занятий физической культурой, доброжелательное и уважительное отношение к </w:t>
      </w:r>
      <w:proofErr w:type="gram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занимающимся</w:t>
      </w:r>
      <w:proofErr w:type="gramEnd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, независимо от особенностей их здоровья, физической и технической подготовленности;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- умение оказывать помощь </w:t>
      </w:r>
      <w:proofErr w:type="gram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занимающимся</w:t>
      </w:r>
      <w:proofErr w:type="gramEnd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при освоении новых двигательных действий, корректно объяснять и объективно оценивать технику их выполнения;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- способность проявлять дисциплинированность и уважительное отношение к сопернику в условиях игровой и соревновательной деятельности, соблюдать правила игры и соревнований.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 В области эстетической культуры: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способность организовывать самостоятельные занятия физической культурой по формированию телосложения и правильной осанки, подбирать комплексы физических упражнений и режимы физической нагрузки в зависимости от индивидуальных особенностей физического развития;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способность организовывать самостоятельные занятия по формированию культуры движений, подбирать упражнения координационной, ритмической и пластической направленности, режимы физической нагрузки в зависимости от индивидуальных особенностей физической подготовленности;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способность вести наблюдения за динамикой показателей физического развития и осанки, объективно оценивать их, соотнося с общепринятыми нормами и представлениями.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В области физической культуры: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способность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подготовки;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способность составлять планы занятий физической культурой с различной педагогической направленностью, регулировать величину физической нагрузки в зависимости от задач занятия и индивидуальных особенностей организма;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способность проводить самостоятельные занятия по освоению новых двигательных действий и развитию основных физических качеств, контролировать и анализировать эффективность этих занятий.</w:t>
      </w:r>
    </w:p>
    <w:p w:rsidR="00596FDE" w:rsidRPr="008C35A5" w:rsidRDefault="00596FDE" w:rsidP="00596FDE">
      <w:pPr>
        <w:shd w:val="clear" w:color="auto" w:fill="FFFFFF"/>
        <w:spacing w:line="240" w:lineRule="auto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ТРЕБОВАНИЯ К УРОВНЮ ПОДГОТОВКИ </w:t>
      </w:r>
      <w:proofErr w:type="gramStart"/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ОБУЧАЮЩИХСЯ</w:t>
      </w:r>
      <w:proofErr w:type="gramEnd"/>
    </w:p>
    <w:p w:rsidR="00596FDE" w:rsidRPr="008C35A5" w:rsidRDefault="00596FDE" w:rsidP="00596FDE">
      <w:pPr>
        <w:shd w:val="clear" w:color="auto" w:fill="FFFFFF"/>
        <w:spacing w:line="240" w:lineRule="auto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Основы знаний о физической культуре, умения и навыки</w:t>
      </w:r>
    </w:p>
    <w:p w:rsidR="00596FDE" w:rsidRPr="008C35A5" w:rsidRDefault="00596FDE" w:rsidP="00596FDE">
      <w:pPr>
        <w:shd w:val="clear" w:color="auto" w:fill="FFFFFF"/>
        <w:spacing w:line="240" w:lineRule="auto"/>
        <w:ind w:left="360" w:hanging="360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333333"/>
          <w:sz w:val="24"/>
          <w:szCs w:val="24"/>
          <w:lang w:eastAsia="ru-RU"/>
        </w:rPr>
        <w:t>Социокультурные основы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333333"/>
          <w:sz w:val="24"/>
          <w:szCs w:val="24"/>
          <w:lang w:eastAsia="ru-RU"/>
        </w:rPr>
        <w:t>Физическая культура общества и человека, понятие физической культуры личности. Ценностные ориентации индивидуальной физкультурной деятельности: укрепление здоровья; физическое совершенствование и формирование здорового образа жизни. Современное олимпийское и физкультурно-массовое движение.</w:t>
      </w:r>
    </w:p>
    <w:p w:rsidR="00596FDE" w:rsidRPr="008C35A5" w:rsidRDefault="00596FDE" w:rsidP="00596FDE">
      <w:pPr>
        <w:shd w:val="clear" w:color="auto" w:fill="FFFFFF"/>
        <w:spacing w:line="240" w:lineRule="auto"/>
        <w:ind w:left="360" w:hanging="360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333333"/>
          <w:sz w:val="24"/>
          <w:szCs w:val="24"/>
          <w:lang w:eastAsia="ru-RU"/>
        </w:rPr>
        <w:t>Психолого-педагогические основы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333333"/>
          <w:sz w:val="24"/>
          <w:szCs w:val="24"/>
          <w:lang w:eastAsia="ru-RU"/>
        </w:rPr>
        <w:t xml:space="preserve">Способы индивидуальной организации, планирования, регулирования и </w:t>
      </w:r>
      <w:proofErr w:type="gramStart"/>
      <w:r w:rsidRPr="008C35A5">
        <w:rPr>
          <w:rFonts w:eastAsia="Times New Roman" w:cs="Times New Roman"/>
          <w:color w:val="333333"/>
          <w:sz w:val="24"/>
          <w:szCs w:val="24"/>
          <w:lang w:eastAsia="ru-RU"/>
        </w:rPr>
        <w:t>контроля за</w:t>
      </w:r>
      <w:proofErr w:type="gramEnd"/>
      <w:r w:rsidRPr="008C35A5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физическими нагрузками во время занятий физическими упражнениями. Основные формы и виды физических упражнений. Понятие телосложения и характеристика его основных типов. Способы составления комплексов физических упражнений из современных систем физического воспитания. Основные технико-тактические действия в избранном виде спорта.</w:t>
      </w:r>
    </w:p>
    <w:p w:rsidR="00596FDE" w:rsidRPr="008C35A5" w:rsidRDefault="00596FDE" w:rsidP="00596FDE">
      <w:pPr>
        <w:shd w:val="clear" w:color="auto" w:fill="FFFFFF"/>
        <w:spacing w:line="240" w:lineRule="auto"/>
        <w:ind w:left="360" w:hanging="360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333333"/>
          <w:sz w:val="24"/>
          <w:szCs w:val="24"/>
          <w:lang w:eastAsia="ru-RU"/>
        </w:rPr>
        <w:t>Медико-биологические основы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333333"/>
          <w:sz w:val="24"/>
          <w:szCs w:val="24"/>
          <w:lang w:eastAsia="ru-RU"/>
        </w:rPr>
        <w:t>Роль физической культуры и спорта в профилактике заболеваний и укрепления здоровья. Основы. Организации двигательного режима, характеристика упражнений и подбор форм занятий в зависимости от особенностей индивидуальной учебной деятельности, самочувствия и показателей здоровья.</w:t>
      </w:r>
    </w:p>
    <w:p w:rsidR="00596FDE" w:rsidRPr="008C35A5" w:rsidRDefault="00596FDE" w:rsidP="00596FDE">
      <w:pPr>
        <w:shd w:val="clear" w:color="auto" w:fill="FFFFFF"/>
        <w:spacing w:line="240" w:lineRule="auto"/>
        <w:ind w:left="360" w:hanging="360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333333"/>
          <w:sz w:val="24"/>
          <w:szCs w:val="24"/>
          <w:lang w:eastAsia="ru-RU"/>
        </w:rPr>
        <w:lastRenderedPageBreak/>
        <w:t xml:space="preserve">Приёмы </w:t>
      </w:r>
      <w:proofErr w:type="spellStart"/>
      <w:r w:rsidRPr="008C35A5">
        <w:rPr>
          <w:rFonts w:eastAsia="Times New Roman" w:cs="Times New Roman"/>
          <w:b/>
          <w:bCs/>
          <w:color w:val="333333"/>
          <w:sz w:val="24"/>
          <w:szCs w:val="24"/>
          <w:lang w:eastAsia="ru-RU"/>
        </w:rPr>
        <w:t>саморегуляции</w:t>
      </w:r>
      <w:proofErr w:type="spellEnd"/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333333"/>
          <w:sz w:val="24"/>
          <w:szCs w:val="24"/>
          <w:lang w:eastAsia="ru-RU"/>
        </w:rPr>
        <w:t xml:space="preserve">Аутогенная тренировка. </w:t>
      </w:r>
      <w:proofErr w:type="spellStart"/>
      <w:r w:rsidRPr="008C35A5">
        <w:rPr>
          <w:rFonts w:eastAsia="Times New Roman" w:cs="Times New Roman"/>
          <w:color w:val="333333"/>
          <w:sz w:val="24"/>
          <w:szCs w:val="24"/>
          <w:lang w:eastAsia="ru-RU"/>
        </w:rPr>
        <w:t>Психомышечная</w:t>
      </w:r>
      <w:proofErr w:type="spellEnd"/>
      <w:r w:rsidRPr="008C35A5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и психорегулирующая тренировка. Элементы йоги.</w:t>
      </w:r>
    </w:p>
    <w:p w:rsidR="00596FDE" w:rsidRPr="008C35A5" w:rsidRDefault="00596FDE" w:rsidP="00596FDE">
      <w:pPr>
        <w:shd w:val="clear" w:color="auto" w:fill="FFFFFF"/>
        <w:spacing w:line="240" w:lineRule="auto"/>
        <w:ind w:left="360" w:hanging="360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333333"/>
          <w:sz w:val="24"/>
          <w:szCs w:val="24"/>
          <w:lang w:eastAsia="ru-RU"/>
        </w:rPr>
        <w:t>Баскетбол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333333"/>
          <w:sz w:val="24"/>
          <w:szCs w:val="24"/>
          <w:lang w:eastAsia="ru-RU"/>
        </w:rPr>
        <w:t xml:space="preserve">Терминология баскетбола. Влияние игровых упражнений на развитие координационных способностей, </w:t>
      </w:r>
      <w:proofErr w:type="spellStart"/>
      <w:r w:rsidRPr="008C35A5">
        <w:rPr>
          <w:rFonts w:eastAsia="Times New Roman" w:cs="Times New Roman"/>
          <w:color w:val="333333"/>
          <w:sz w:val="24"/>
          <w:szCs w:val="24"/>
          <w:lang w:eastAsia="ru-RU"/>
        </w:rPr>
        <w:t>психохимические</w:t>
      </w:r>
      <w:proofErr w:type="spellEnd"/>
      <w:r w:rsidRPr="008C35A5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процессы, воспитание нравственных и волевых качеств. Правила игры.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333333"/>
          <w:sz w:val="24"/>
          <w:szCs w:val="24"/>
          <w:lang w:eastAsia="ru-RU"/>
        </w:rPr>
        <w:t>Техника безопасности при занятиях баскетболом. Организация и проведение соревнований. Самоконтроль и дозировка нагрузки при занятиях баскетболом.</w:t>
      </w:r>
    </w:p>
    <w:p w:rsidR="00596FDE" w:rsidRPr="008C35A5" w:rsidRDefault="00596FDE" w:rsidP="00596FDE">
      <w:pPr>
        <w:shd w:val="clear" w:color="auto" w:fill="FFFFFF"/>
        <w:spacing w:line="240" w:lineRule="auto"/>
        <w:ind w:left="360" w:hanging="360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333333"/>
          <w:sz w:val="24"/>
          <w:szCs w:val="24"/>
          <w:lang w:eastAsia="ru-RU"/>
        </w:rPr>
        <w:t>Гимнастика с элементами акробатики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333333"/>
          <w:sz w:val="24"/>
          <w:szCs w:val="24"/>
          <w:lang w:eastAsia="ru-RU"/>
        </w:rPr>
        <w:t>Основы биомеханики гимнастических упражнений. Влияние на телосложение гимнастических упражнений. Техника безопасности при занятиях гимнастикой. Оказание первой помощи при занятиях гимнастическими упражнениями. Самоконтроль при занятиях гимнастикой.</w:t>
      </w:r>
    </w:p>
    <w:p w:rsidR="00596FDE" w:rsidRPr="008C35A5" w:rsidRDefault="00596FDE" w:rsidP="00596FDE">
      <w:pPr>
        <w:shd w:val="clear" w:color="auto" w:fill="FFFFFF"/>
        <w:spacing w:line="240" w:lineRule="auto"/>
        <w:ind w:left="360" w:hanging="360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333333"/>
          <w:sz w:val="24"/>
          <w:szCs w:val="24"/>
          <w:lang w:eastAsia="ru-RU"/>
        </w:rPr>
        <w:t>Лёгкая атлетика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333333"/>
          <w:sz w:val="24"/>
          <w:szCs w:val="24"/>
          <w:lang w:eastAsia="ru-RU"/>
        </w:rPr>
        <w:t xml:space="preserve">Основы биомеханики </w:t>
      </w:r>
      <w:proofErr w:type="spellStart"/>
      <w:r w:rsidRPr="008C35A5">
        <w:rPr>
          <w:rFonts w:eastAsia="Times New Roman" w:cs="Times New Roman"/>
          <w:color w:val="333333"/>
          <w:sz w:val="24"/>
          <w:szCs w:val="24"/>
          <w:lang w:eastAsia="ru-RU"/>
        </w:rPr>
        <w:t>лёгкоатлетических</w:t>
      </w:r>
      <w:proofErr w:type="spellEnd"/>
      <w:r w:rsidRPr="008C35A5">
        <w:rPr>
          <w:rFonts w:eastAsia="Times New Roman" w:cs="Times New Roman"/>
          <w:color w:val="333333"/>
          <w:sz w:val="24"/>
          <w:szCs w:val="24"/>
          <w:lang w:eastAsia="ru-RU"/>
        </w:rPr>
        <w:t xml:space="preserve"> упражнений. Влияние лёгкой атлетики на развитие двигательных качеств. Правила проведения соревнований. Техника безопасности при проведении занятий лёгкой атлетикой. Самоконтроль при занятиях лёгкой атлетикой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>
        <w:rPr>
          <w:rFonts w:eastAsia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</w:p>
    <w:p w:rsidR="00596FDE" w:rsidRPr="008C35A5" w:rsidRDefault="00596FDE" w:rsidP="00596FDE">
      <w:pPr>
        <w:shd w:val="clear" w:color="auto" w:fill="FFFFFF"/>
        <w:spacing w:line="240" w:lineRule="auto"/>
        <w:ind w:left="360" w:hanging="360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Обучающиеся 1</w:t>
      </w: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класса  должны</w:t>
      </w: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знать: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основы истории развития физической культуры в России;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особенности развития избранного вида спорта;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педагогические, физиологические и психологические основы обучения      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двигательным действиям и воспитания физических качеств, современные    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  формы построения занятий и систем занятий физическими упражнениями </w:t>
      </w:r>
      <w:proofErr w:type="gram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с</w:t>
      </w:r>
      <w:proofErr w:type="gramEnd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       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разной функциональной направленностью;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биодинамические особенности и содержание физических упражнений  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общеразвивающей  и корригирующей направленности, основы их  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использования в решении задач физического развития и укрепления  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здоровья;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физиологические основы деятельности систем дыхания, кровообращения и  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энергообеспечения при мышечных нагрузках, возможности их развития и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  совершенствования средствами физической культуры </w:t>
      </w:r>
      <w:proofErr w:type="gram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разные возрастные    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периоды;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возрастные особенности развития ведущих психических процессов и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физических качеств, возможности формирования индивидуальных черт и  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свойств личности посредством регулярных занятий физической культурой;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психофункциональные</w:t>
      </w:r>
      <w:proofErr w:type="spellEnd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особенности собственного организма;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- индивидуальные способы </w:t>
      </w:r>
      <w:proofErr w:type="gram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контроля за</w:t>
      </w:r>
      <w:proofErr w:type="gramEnd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развитием адаптивных свойств  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  организма, укрепления здоровья и повышения физической подготовленности;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способы организации самостоятельных занятий физическими упражнениями  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с разной функциональной направленностью, правила использования  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спортивного инвентаря и оборудования, принципы создания простейших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спортивных сооружений и площадок;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правила личной гигиены, профилактики травматизма и оказания доврачебной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помощи при занятиях физическими упражнениями;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уметь: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технически правильно осуществлять двигательные действия избранного вида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спортивной специализации, использовать их в условиях соревновательной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деятельности и организации собственного досуга;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- проводить самостоятельные занятия по развитию </w:t>
      </w:r>
      <w:proofErr w:type="gram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основных</w:t>
      </w:r>
      <w:proofErr w:type="gramEnd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физических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способностей, коррекции осанки и телосложения;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разрабатывать индивидуальный двигательный режим, подбирать и планировать   физические упражнения, поддерживать оптимальный уровень индивидуальной   работоспособности;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- контролировать и регулировать функциональное состояние организма </w:t>
      </w:r>
      <w:proofErr w:type="gram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при</w:t>
      </w:r>
      <w:proofErr w:type="gramEnd"/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  </w:t>
      </w:r>
      <w:proofErr w:type="gram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выполнении</w:t>
      </w:r>
      <w:proofErr w:type="gramEnd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физических упражнений, добиваться оздоровительного эффекта и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совершенствования физических кондиций;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- управлять своими эмоциями, эффективно взаимодействовать </w:t>
      </w:r>
      <w:proofErr w:type="gram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взрослыми и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сверстниками, владеть культурой общения;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соблюдать правила безопасности и профилактики травматизма на занятиях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физическими упражнениями, оказывать первую помощь при травмах и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несчастных случаях;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- пользоваться современным спортивным инвентарем и оборудованием,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специальными техническими средствами с целью повышения эффективности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самостоятельных форм занятий физической культурой;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333333"/>
          <w:sz w:val="24"/>
          <w:szCs w:val="24"/>
          <w:lang w:eastAsia="ru-RU"/>
        </w:rPr>
        <w:t> использовать приобретённые знания и умения в практической деятельности и повседневной жизни: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333333"/>
          <w:sz w:val="24"/>
          <w:szCs w:val="24"/>
          <w:lang w:eastAsia="ru-RU"/>
        </w:rPr>
        <w:t>- для повышения работоспособности, укрепления и сохранения здоровья;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333333"/>
          <w:sz w:val="24"/>
          <w:szCs w:val="24"/>
          <w:lang w:eastAsia="ru-RU"/>
        </w:rPr>
        <w:t>- подготовки к профессиональной деятельности и службе в Вооружённых Силах Российской Федерации;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333333"/>
          <w:sz w:val="24"/>
          <w:szCs w:val="24"/>
          <w:lang w:eastAsia="ru-RU"/>
        </w:rPr>
        <w:t>- организации и проведения индивидуального, коллективного и семейного отдыха, участия в массовых спортивных соревнованиях;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333333"/>
          <w:sz w:val="24"/>
          <w:szCs w:val="24"/>
          <w:lang w:eastAsia="ru-RU"/>
        </w:rPr>
        <w:t>- активной творческой жизнедеятельности, выбора и формирования здорового образа жизни;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i/>
          <w:iCs/>
          <w:color w:val="333333"/>
          <w:sz w:val="24"/>
          <w:szCs w:val="24"/>
          <w:lang w:eastAsia="ru-RU"/>
        </w:rPr>
        <w:t>владеть компетенциями: </w:t>
      </w:r>
      <w:r w:rsidRPr="008C35A5">
        <w:rPr>
          <w:rFonts w:eastAsia="Times New Roman" w:cs="Times New Roman"/>
          <w:color w:val="333333"/>
          <w:sz w:val="24"/>
          <w:szCs w:val="24"/>
          <w:lang w:eastAsia="ru-RU"/>
        </w:rPr>
        <w:t>учебно-познавательной, личностного самосовершенствования, коммуникативной.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596FDE" w:rsidRPr="008C35A5" w:rsidRDefault="00596FDE" w:rsidP="00596FDE">
      <w:pPr>
        <w:shd w:val="clear" w:color="auto" w:fill="FFFFFF"/>
        <w:spacing w:line="240" w:lineRule="auto"/>
        <w:jc w:val="center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Критерии оценивания успеваемости по базовым составляющим физической  подготовки </w:t>
      </w:r>
      <w:proofErr w:type="gramStart"/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обучающихся</w:t>
      </w:r>
      <w:proofErr w:type="gramEnd"/>
    </w:p>
    <w:p w:rsidR="00596FDE" w:rsidRPr="008C35A5" w:rsidRDefault="00596FDE" w:rsidP="00596FDE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I. Знания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При оценивании знаний по предмету «Физическая культура» учитываются такие показатели: глубина, полнота, аргументированность, умение использовать их применительно к конкретным случаям и занятиям физическими упражнениями.</w:t>
      </w: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С целью проверки знаний используются следующие методы: опрос, проверочные беседы (без вызова из строя),  тестирование.</w:t>
      </w:r>
    </w:p>
    <w:tbl>
      <w:tblPr>
        <w:tblW w:w="12000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10"/>
        <w:gridCol w:w="2759"/>
        <w:gridCol w:w="4139"/>
        <w:gridCol w:w="1692"/>
      </w:tblGrid>
      <w:tr w:rsidR="00596FDE" w:rsidRPr="008C35A5" w:rsidTr="009E5753"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6FDE" w:rsidRPr="008C35A5" w:rsidRDefault="00596FDE" w:rsidP="009E5753">
            <w:pPr>
              <w:spacing w:line="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Оценка 5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6FDE" w:rsidRPr="008C35A5" w:rsidRDefault="00596FDE" w:rsidP="009E5753">
            <w:pPr>
              <w:spacing w:line="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Оценка 4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6FDE" w:rsidRPr="008C35A5" w:rsidRDefault="00596FDE" w:rsidP="009E5753">
            <w:pPr>
              <w:spacing w:line="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Оценка 3</w:t>
            </w: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6FDE" w:rsidRPr="008C35A5" w:rsidRDefault="00596FDE" w:rsidP="009E5753">
            <w:pPr>
              <w:spacing w:line="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Оценка 2</w:t>
            </w:r>
          </w:p>
        </w:tc>
      </w:tr>
      <w:tr w:rsidR="00596FDE" w:rsidRPr="008C35A5" w:rsidTr="009E5753"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6FDE" w:rsidRPr="008C35A5" w:rsidRDefault="00596FDE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 ответ, в котором учащийся демонстрирует глубокое понимание сущности материала; логично его излагает, используя в деятельности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6FDE" w:rsidRPr="008C35A5" w:rsidRDefault="00596FDE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 тот же ответ, если в нём содержатся небольшие неточности и незначительные ошибки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6FDE" w:rsidRPr="008C35A5" w:rsidRDefault="00596FDE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 ответ, в котором отсутствует логическая последовательность, имеются проблемы в знании материала, нет должной аргументации и умения использовать знания на практике</w:t>
            </w: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6FDE" w:rsidRPr="008C35A5" w:rsidRDefault="00596FDE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За не понимание и незнание материала программы</w:t>
            </w:r>
          </w:p>
        </w:tc>
      </w:tr>
    </w:tbl>
    <w:p w:rsidR="00596FDE" w:rsidRPr="008C35A5" w:rsidRDefault="00596FDE" w:rsidP="00596FDE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II. Техника владения двигательными умениями и навыками</w:t>
      </w:r>
    </w:p>
    <w:p w:rsidR="00596FDE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 Для оценивания техники двигательными умениями и навыками используются следующие методы: наблюдение, вызов из строя для показа, выполнение упражнений и комбинированный метод.</w:t>
      </w:r>
    </w:p>
    <w:p w:rsidR="00596FDE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596FDE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</w:p>
    <w:tbl>
      <w:tblPr>
        <w:tblW w:w="12000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73"/>
        <w:gridCol w:w="2271"/>
        <w:gridCol w:w="3225"/>
        <w:gridCol w:w="2131"/>
      </w:tblGrid>
      <w:tr w:rsidR="00596FDE" w:rsidRPr="008C35A5" w:rsidTr="009E5753"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6FDE" w:rsidRPr="008C35A5" w:rsidRDefault="00596FDE" w:rsidP="009E5753">
            <w:pPr>
              <w:spacing w:line="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6FDE" w:rsidRPr="008C35A5" w:rsidRDefault="00596FDE" w:rsidP="009E5753">
            <w:pPr>
              <w:spacing w:line="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4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6FDE" w:rsidRPr="008C35A5" w:rsidRDefault="00596FDE" w:rsidP="009E5753">
            <w:pPr>
              <w:spacing w:line="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3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6FDE" w:rsidRPr="008C35A5" w:rsidRDefault="00596FDE" w:rsidP="009E5753">
            <w:pPr>
              <w:spacing w:line="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2</w:t>
            </w:r>
          </w:p>
        </w:tc>
      </w:tr>
      <w:tr w:rsidR="00596FDE" w:rsidRPr="008C35A5" w:rsidTr="009E5753"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6FDE" w:rsidRPr="008C35A5" w:rsidRDefault="00596FDE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Движение или отдельные его элементы выполнены правильно, с соблюдением всех требований, без ошибок, легко, свободно, чётко, с отличной осанкой, в надлежащем ритме; ученик понимает сущность движения, его назначение, может разобраться в движении, объяснить, как оно выполняется, и продемонстрировать в нестандартных условиях; может  определить и исправить ошибки, допущенные другим учеником; уверенно выполнять учебный норматив</w:t>
            </w:r>
            <w:proofErr w:type="gramEnd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6FDE" w:rsidRPr="008C35A5" w:rsidRDefault="00596FDE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При выполнении ученик действует так же, как и в предыдущем случае, но допустил не более двух незначительных ошибок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6FDE" w:rsidRPr="008C35A5" w:rsidRDefault="00596FDE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Двигательное действие в основном выполнено правильно, но допущена одна грубая или несколько мелких ошибок, приведших к скованности движений, неуверенности. Учащийся не может выполнить движение в нестандартных и сложных в соревновании с уроком условиях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6FDE" w:rsidRPr="008C35A5" w:rsidRDefault="00596FDE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Движение или отдельные его элементы выполнены неправильно, допущено более двух значительных или одна грубая ошибка</w:t>
            </w:r>
          </w:p>
        </w:tc>
      </w:tr>
    </w:tbl>
    <w:p w:rsidR="00596FDE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b/>
          <w:bCs/>
          <w:color w:val="333333"/>
          <w:sz w:val="24"/>
          <w:szCs w:val="24"/>
          <w:lang w:eastAsia="ru-RU"/>
        </w:rPr>
      </w:pPr>
    </w:p>
    <w:p w:rsidR="00596FDE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b/>
          <w:bCs/>
          <w:color w:val="333333"/>
          <w:sz w:val="24"/>
          <w:szCs w:val="24"/>
          <w:lang w:eastAsia="ru-RU"/>
        </w:rPr>
      </w:pPr>
    </w:p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333333"/>
          <w:sz w:val="24"/>
          <w:szCs w:val="24"/>
          <w:lang w:eastAsia="ru-RU"/>
        </w:rPr>
        <w:lastRenderedPageBreak/>
        <w:t>III</w:t>
      </w:r>
      <w:r w:rsidRPr="008C35A5">
        <w:rPr>
          <w:rFonts w:eastAsia="Times New Roman" w:cs="Times New Roman"/>
          <w:color w:val="333333"/>
          <w:sz w:val="24"/>
          <w:szCs w:val="24"/>
          <w:lang w:eastAsia="ru-RU"/>
        </w:rPr>
        <w:t>. </w:t>
      </w:r>
      <w:r w:rsidRPr="008C35A5">
        <w:rPr>
          <w:rFonts w:eastAsia="Times New Roman" w:cs="Times New Roman"/>
          <w:b/>
          <w:bCs/>
          <w:color w:val="333333"/>
          <w:sz w:val="24"/>
          <w:szCs w:val="24"/>
          <w:lang w:eastAsia="ru-RU"/>
        </w:rPr>
        <w:t>Владение способами и умениями осуществлять физкультурно-оздоровительную деятельность</w:t>
      </w:r>
    </w:p>
    <w:tbl>
      <w:tblPr>
        <w:tblW w:w="12000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57"/>
        <w:gridCol w:w="4253"/>
        <w:gridCol w:w="2125"/>
        <w:gridCol w:w="1765"/>
      </w:tblGrid>
      <w:tr w:rsidR="00596FDE" w:rsidRPr="008C35A5" w:rsidTr="009E5753">
        <w:tc>
          <w:tcPr>
            <w:tcW w:w="3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6FDE" w:rsidRPr="008C35A5" w:rsidRDefault="00596FDE" w:rsidP="009E5753">
            <w:pPr>
              <w:spacing w:line="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5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6FDE" w:rsidRPr="008C35A5" w:rsidRDefault="00596FDE" w:rsidP="009E5753">
            <w:pPr>
              <w:spacing w:line="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4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6FDE" w:rsidRPr="008C35A5" w:rsidRDefault="00596FDE" w:rsidP="009E5753">
            <w:pPr>
              <w:spacing w:line="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3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6FDE" w:rsidRPr="008C35A5" w:rsidRDefault="00596FDE" w:rsidP="009E5753">
            <w:pPr>
              <w:spacing w:line="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2</w:t>
            </w:r>
          </w:p>
        </w:tc>
      </w:tr>
      <w:tr w:rsidR="00596FDE" w:rsidRPr="008C35A5" w:rsidTr="009E5753">
        <w:tc>
          <w:tcPr>
            <w:tcW w:w="3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6FDE" w:rsidRPr="008C35A5" w:rsidRDefault="00596FDE" w:rsidP="009E5753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Учащийся умеет:</w:t>
            </w:r>
          </w:p>
          <w:p w:rsidR="00596FDE" w:rsidRPr="008C35A5" w:rsidRDefault="00596FDE" w:rsidP="009E5753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 самостоятельно организовать место занятий;</w:t>
            </w:r>
          </w:p>
          <w:p w:rsidR="00596FDE" w:rsidRPr="008C35A5" w:rsidRDefault="00596FDE" w:rsidP="009E5753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 подбирать средства и инвентарь и применять их в конкретных условиях;</w:t>
            </w:r>
          </w:p>
          <w:p w:rsidR="00596FDE" w:rsidRPr="008C35A5" w:rsidRDefault="00596FDE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 контролировать ход выполнения деятельности и оценивать итоги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6FDE" w:rsidRPr="008C35A5" w:rsidRDefault="00596FDE" w:rsidP="009E5753">
            <w:pPr>
              <w:spacing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Учащийся:</w:t>
            </w:r>
          </w:p>
          <w:p w:rsidR="00596FDE" w:rsidRPr="008C35A5" w:rsidRDefault="00596FDE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 организует место занятий в основном самостоятельно, лишь с незначительной помощью; допускает незначительные ошибки в подборе средств; контролирует ход выполнения деятельности и оценивает итоги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6FDE" w:rsidRPr="008C35A5" w:rsidRDefault="00596FDE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Более половины видов </w:t>
            </w:r>
            <w:proofErr w:type="spellStart"/>
            <w:proofErr w:type="gramStart"/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самостоя</w:t>
            </w:r>
            <w:proofErr w:type="spellEnd"/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-тельной</w:t>
            </w:r>
            <w:proofErr w:type="gramEnd"/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деятельности выполнены с помощью учителя</w:t>
            </w:r>
          </w:p>
        </w:tc>
        <w:tc>
          <w:tcPr>
            <w:tcW w:w="14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6FDE" w:rsidRPr="008C35A5" w:rsidRDefault="00596FDE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Учащийся не может выполнить </w:t>
            </w:r>
            <w:proofErr w:type="spellStart"/>
            <w:proofErr w:type="gramStart"/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самостоя-тельно</w:t>
            </w:r>
            <w:proofErr w:type="spellEnd"/>
            <w:proofErr w:type="gramEnd"/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ни один из пунктов</w:t>
            </w:r>
          </w:p>
        </w:tc>
      </w:tr>
    </w:tbl>
    <w:p w:rsidR="00596FDE" w:rsidRPr="008C35A5" w:rsidRDefault="00596FDE" w:rsidP="00596FDE">
      <w:pPr>
        <w:shd w:val="clear" w:color="auto" w:fill="FFFFFF"/>
        <w:spacing w:line="240" w:lineRule="auto"/>
        <w:jc w:val="both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color w:val="333333"/>
          <w:sz w:val="24"/>
          <w:szCs w:val="24"/>
          <w:lang w:eastAsia="ru-RU"/>
        </w:rPr>
        <w:t>IV. Уровень физической подготовленности учащихся</w:t>
      </w:r>
    </w:p>
    <w:tbl>
      <w:tblPr>
        <w:tblW w:w="12000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39"/>
        <w:gridCol w:w="2214"/>
        <w:gridCol w:w="2410"/>
        <w:gridCol w:w="2137"/>
      </w:tblGrid>
      <w:tr w:rsidR="00596FDE" w:rsidRPr="008C35A5" w:rsidTr="009E5753">
        <w:tc>
          <w:tcPr>
            <w:tcW w:w="4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6FDE" w:rsidRPr="008C35A5" w:rsidRDefault="00596FDE" w:rsidP="009E5753">
            <w:pPr>
              <w:spacing w:line="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5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6FDE" w:rsidRPr="008C35A5" w:rsidRDefault="00596FDE" w:rsidP="009E5753">
            <w:pPr>
              <w:spacing w:line="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4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6FDE" w:rsidRPr="008C35A5" w:rsidRDefault="00596FDE" w:rsidP="009E5753">
            <w:pPr>
              <w:spacing w:line="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3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6FDE" w:rsidRPr="008C35A5" w:rsidRDefault="00596FDE" w:rsidP="009E5753">
            <w:pPr>
              <w:spacing w:line="0" w:lineRule="atLeast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 2</w:t>
            </w:r>
          </w:p>
        </w:tc>
      </w:tr>
      <w:tr w:rsidR="00596FDE" w:rsidRPr="008C35A5" w:rsidTr="009E5753">
        <w:tc>
          <w:tcPr>
            <w:tcW w:w="43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6FDE" w:rsidRPr="008C35A5" w:rsidRDefault="00596FDE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Исходный показатель соответствует высокому уровню подготовленности, предусмотренному обязательным минимумом подготовки и программой физического воспитания, которая отвечает требованиям государственного стандарта и обязательного минимума содержания </w:t>
            </w:r>
            <w:proofErr w:type="gramStart"/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обучения по</w:t>
            </w:r>
            <w:proofErr w:type="gramEnd"/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физической культуре, и высокому приросту ученика в показателях физической подготовленности за определённый период времени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6FDE" w:rsidRPr="008C35A5" w:rsidRDefault="00596FDE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Исходный показатель соответствует среднему уровню </w:t>
            </w:r>
            <w:proofErr w:type="gramStart"/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подготовлен-</w:t>
            </w:r>
            <w:proofErr w:type="spellStart"/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  <w:proofErr w:type="spellEnd"/>
            <w:proofErr w:type="gramEnd"/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достаточному темпу прироста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6FDE" w:rsidRPr="008C35A5" w:rsidRDefault="00596FDE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Исходный показатель соответствует низкому уровню </w:t>
            </w:r>
            <w:proofErr w:type="gramStart"/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подготовлен-</w:t>
            </w:r>
            <w:proofErr w:type="spellStart"/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  <w:proofErr w:type="spellEnd"/>
            <w:proofErr w:type="gramEnd"/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и незначительному приросту</w:t>
            </w:r>
          </w:p>
        </w:tc>
        <w:tc>
          <w:tcPr>
            <w:tcW w:w="1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96FDE" w:rsidRPr="008C35A5" w:rsidRDefault="00596FDE" w:rsidP="009E5753">
            <w:pPr>
              <w:spacing w:line="0" w:lineRule="atLeast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Учащийся не выполняет </w:t>
            </w:r>
            <w:proofErr w:type="spellStart"/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государствен-ный</w:t>
            </w:r>
            <w:proofErr w:type="spellEnd"/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стандарт, нет темпа роста показателей </w:t>
            </w:r>
            <w:proofErr w:type="gramStart"/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физической</w:t>
            </w:r>
            <w:proofErr w:type="gramEnd"/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подготовлен-</w:t>
            </w:r>
            <w:proofErr w:type="spellStart"/>
            <w:r w:rsidRPr="008C35A5"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>ности</w:t>
            </w:r>
            <w:proofErr w:type="spellEnd"/>
          </w:p>
        </w:tc>
      </w:tr>
    </w:tbl>
    <w:p w:rsidR="00596FDE" w:rsidRDefault="00596FDE" w:rsidP="00596FDE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596FDE" w:rsidRPr="008C35A5" w:rsidRDefault="00596FDE" w:rsidP="00596FDE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0"/>
          <w:szCs w:val="20"/>
          <w:lang w:eastAsia="ru-RU"/>
        </w:rPr>
      </w:pPr>
      <w:proofErr w:type="gram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(При оценке физической подготовленности приоритетным показателем является темп прироста результатов.</w:t>
      </w:r>
      <w:proofErr w:type="gramEnd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Задание учителя по улучшению показателей физической подготовленности (темп прироста) должны представлять определённую трудность для каждого учащегося, но быть реально выполнимыми. </w:t>
      </w:r>
      <w:proofErr w:type="gramStart"/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Достижение этих сдвигов при условии систематических занятий даёт основание учителю для выставления высокой оценки).</w:t>
      </w:r>
      <w:proofErr w:type="gramEnd"/>
    </w:p>
    <w:p w:rsidR="00596FDE" w:rsidRPr="008C35A5" w:rsidRDefault="00596FDE" w:rsidP="00596FDE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  </w:t>
      </w: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Общая оценка успеваемости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складывается по видам программ: по гимнастике, баскетболу, лёгкой атлетике, лыжной подготовке – путём сложения конечных оценок, полученных учеником по всем видам движений, и оценок за выполнение контрольных упражнений.</w:t>
      </w:r>
    </w:p>
    <w:p w:rsidR="00596FDE" w:rsidRPr="008C35A5" w:rsidRDefault="00596FDE" w:rsidP="00596FDE">
      <w:pPr>
        <w:shd w:val="clear" w:color="auto" w:fill="FFFFFF"/>
        <w:spacing w:line="240" w:lineRule="auto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C35A5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 </w:t>
      </w:r>
      <w:r w:rsidRPr="008C35A5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Оценка успеваемости за учебный год</w:t>
      </w:r>
      <w:r w:rsidRPr="008C35A5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8C35A5">
        <w:rPr>
          <w:rFonts w:eastAsia="Times New Roman" w:cs="Times New Roman"/>
          <w:color w:val="000000"/>
          <w:sz w:val="24"/>
          <w:szCs w:val="24"/>
          <w:lang w:eastAsia="ru-RU"/>
        </w:rPr>
        <w:t> производится на основании оценок за учебные четверти с учётом общих оценок по отдельным разделам программы. При том преимущественное значение имеют оценки за умения и навыки осуществлять собственно двигательную, физкультурно-оздоровительную деятельность.</w:t>
      </w:r>
    </w:p>
    <w:p w:rsidR="00596FDE" w:rsidRDefault="00596FDE" w:rsidP="00596FDE"/>
    <w:p w:rsidR="003D1962" w:rsidRDefault="003D1962"/>
    <w:sectPr w:rsidR="003D1962" w:rsidSect="008C35A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C16"/>
    <w:rsid w:val="002F3C16"/>
    <w:rsid w:val="00376846"/>
    <w:rsid w:val="003D1962"/>
    <w:rsid w:val="00596FDE"/>
    <w:rsid w:val="009F4CFB"/>
    <w:rsid w:val="00B42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0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F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0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F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5065</Words>
  <Characters>28874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Кащей</dc:creator>
  <cp:keywords/>
  <dc:description/>
  <cp:lastModifiedBy>Кащей</cp:lastModifiedBy>
  <cp:revision>4</cp:revision>
  <dcterms:created xsi:type="dcterms:W3CDTF">2020-01-24T07:49:00Z</dcterms:created>
  <dcterms:modified xsi:type="dcterms:W3CDTF">2020-01-27T18:34:00Z</dcterms:modified>
</cp:coreProperties>
</file>